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71" w:rsidRPr="006264C1" w:rsidRDefault="00D30471" w:rsidP="00D30471">
      <w:pPr>
        <w:pStyle w:val="Default"/>
        <w:rPr>
          <w:rFonts w:ascii="Bell MT" w:hAnsi="Bell MT"/>
          <w:b/>
          <w:bCs/>
          <w:iCs/>
          <w:szCs w:val="23"/>
        </w:rPr>
      </w:pPr>
      <w:r w:rsidRPr="006264C1">
        <w:rPr>
          <w:rFonts w:ascii="Bell MT" w:hAnsi="Bell MT"/>
          <w:b/>
          <w:bCs/>
          <w:iCs/>
          <w:szCs w:val="23"/>
        </w:rPr>
        <w:t>Purpose:</w:t>
      </w:r>
    </w:p>
    <w:p w:rsidR="00D30471" w:rsidRPr="006264C1" w:rsidRDefault="00D30471" w:rsidP="00D30471">
      <w:pPr>
        <w:pStyle w:val="Default"/>
        <w:rPr>
          <w:rFonts w:ascii="Bell MT" w:hAnsi="Bell MT"/>
          <w:bCs/>
          <w:iCs/>
          <w:szCs w:val="23"/>
        </w:rPr>
      </w:pPr>
      <w:r w:rsidRPr="006264C1">
        <w:rPr>
          <w:rFonts w:ascii="Bell MT" w:hAnsi="Bell MT"/>
          <w:bCs/>
          <w:iCs/>
          <w:szCs w:val="23"/>
        </w:rPr>
        <w:t>To determine which elements have similar chemical properties through experimentation</w:t>
      </w:r>
    </w:p>
    <w:p w:rsidR="00D30471" w:rsidRPr="006264C1" w:rsidRDefault="00D30471" w:rsidP="00D30471">
      <w:pPr>
        <w:pStyle w:val="Default"/>
        <w:rPr>
          <w:rFonts w:ascii="Bell MT" w:hAnsi="Bell MT"/>
          <w:b/>
          <w:szCs w:val="23"/>
        </w:rPr>
      </w:pPr>
      <w:r w:rsidRPr="006264C1">
        <w:rPr>
          <w:rFonts w:ascii="Bell MT" w:hAnsi="Bell MT"/>
          <w:b/>
          <w:bCs/>
          <w:iCs/>
          <w:szCs w:val="23"/>
        </w:rPr>
        <w:t xml:space="preserve">Procedure: </w:t>
      </w:r>
    </w:p>
    <w:p w:rsidR="00D30471" w:rsidRPr="006264C1" w:rsidRDefault="00D30471" w:rsidP="00766F03">
      <w:pPr>
        <w:pStyle w:val="Default"/>
        <w:numPr>
          <w:ilvl w:val="0"/>
          <w:numId w:val="1"/>
        </w:numPr>
        <w:rPr>
          <w:rFonts w:ascii="Kokila" w:hAnsi="Kokila" w:cs="Kokila"/>
          <w:sz w:val="26"/>
          <w:szCs w:val="23"/>
        </w:rPr>
      </w:pPr>
      <w:r w:rsidRPr="006264C1">
        <w:rPr>
          <w:rFonts w:ascii="Kokila" w:hAnsi="Kokila" w:cs="Kokila"/>
          <w:bCs/>
          <w:iCs/>
          <w:sz w:val="26"/>
          <w:szCs w:val="23"/>
        </w:rPr>
        <w:t xml:space="preserve">Set up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six test tubes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in the test tube rack. </w:t>
      </w:r>
    </w:p>
    <w:p w:rsidR="00D30471" w:rsidRPr="006264C1" w:rsidRDefault="00D30471" w:rsidP="00766F03">
      <w:pPr>
        <w:pStyle w:val="Default"/>
        <w:numPr>
          <w:ilvl w:val="0"/>
          <w:numId w:val="1"/>
        </w:numPr>
        <w:rPr>
          <w:rFonts w:ascii="Kokila" w:hAnsi="Kokila" w:cs="Kokila"/>
          <w:sz w:val="26"/>
          <w:szCs w:val="23"/>
        </w:rPr>
      </w:pPr>
      <w:r w:rsidRPr="006264C1">
        <w:rPr>
          <w:rFonts w:ascii="Kokila" w:hAnsi="Kokila" w:cs="Kokila"/>
          <w:bCs/>
          <w:iCs/>
          <w:sz w:val="26"/>
          <w:szCs w:val="23"/>
        </w:rPr>
        <w:t xml:space="preserve">Add </w:t>
      </w:r>
      <w:r w:rsidR="003F36A1" w:rsidRPr="006264C1">
        <w:rPr>
          <w:rFonts w:ascii="Kokila" w:hAnsi="Kokila" w:cs="Kokila"/>
          <w:b/>
          <w:bCs/>
          <w:iCs/>
          <w:sz w:val="26"/>
          <w:szCs w:val="23"/>
        </w:rPr>
        <w:t>8 drops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of </w:t>
      </w:r>
      <w:r w:rsidR="00766F03" w:rsidRPr="006264C1">
        <w:rPr>
          <w:rFonts w:ascii="Kokila" w:hAnsi="Kokila" w:cs="Kokila"/>
          <w:bCs/>
          <w:iCs/>
          <w:sz w:val="26"/>
          <w:szCs w:val="23"/>
        </w:rPr>
        <w:t>the following solutions into separate test tubes</w:t>
      </w:r>
      <w:r w:rsidR="003F36A1" w:rsidRPr="006264C1">
        <w:rPr>
          <w:rFonts w:ascii="Kokila" w:hAnsi="Kokila" w:cs="Kokila"/>
          <w:bCs/>
          <w:iCs/>
          <w:sz w:val="26"/>
          <w:szCs w:val="23"/>
        </w:rPr>
        <w:t xml:space="preserve"> (the list “Positive Cation”)</w:t>
      </w:r>
    </w:p>
    <w:p w:rsidR="00766F03" w:rsidRPr="006264C1" w:rsidRDefault="00766F03" w:rsidP="00766F03">
      <w:pPr>
        <w:pStyle w:val="Default"/>
        <w:ind w:left="1440" w:firstLine="720"/>
        <w:rPr>
          <w:rFonts w:ascii="Kokila" w:hAnsi="Kokila" w:cs="Kokila"/>
          <w:sz w:val="26"/>
          <w:szCs w:val="23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420"/>
        <w:gridCol w:w="2160"/>
        <w:gridCol w:w="2160"/>
      </w:tblGrid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766F03">
            <w:pPr>
              <w:pStyle w:val="Default"/>
              <w:jc w:val="center"/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</w:pP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 xml:space="preserve">Test Tube </w:t>
            </w:r>
          </w:p>
        </w:tc>
        <w:tc>
          <w:tcPr>
            <w:tcW w:w="3420" w:type="dxa"/>
          </w:tcPr>
          <w:p w:rsidR="00766F03" w:rsidRPr="006264C1" w:rsidRDefault="00766F03" w:rsidP="00766F03">
            <w:pPr>
              <w:pStyle w:val="Default"/>
              <w:jc w:val="center"/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</w:pP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Positive Cation</w:t>
            </w:r>
          </w:p>
        </w:tc>
        <w:tc>
          <w:tcPr>
            <w:tcW w:w="2160" w:type="dxa"/>
          </w:tcPr>
          <w:p w:rsidR="00766F03" w:rsidRPr="006264C1" w:rsidRDefault="00766F03" w:rsidP="00766F03">
            <w:pPr>
              <w:pStyle w:val="Default"/>
              <w:jc w:val="center"/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</w:pP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Carbonate (CO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  <w:vertAlign w:val="subscript"/>
              </w:rPr>
              <w:t>3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)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  <w:vertAlign w:val="superscript"/>
              </w:rPr>
              <w:t>-2</w:t>
            </w:r>
          </w:p>
        </w:tc>
        <w:tc>
          <w:tcPr>
            <w:tcW w:w="2160" w:type="dxa"/>
          </w:tcPr>
          <w:p w:rsidR="00766F03" w:rsidRPr="006264C1" w:rsidRDefault="00766F03" w:rsidP="00766F03">
            <w:pPr>
              <w:pStyle w:val="Default"/>
              <w:jc w:val="center"/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</w:pP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Phosphate</w:t>
            </w:r>
          </w:p>
          <w:p w:rsidR="00766F03" w:rsidRPr="006264C1" w:rsidRDefault="00766F03" w:rsidP="00766F03">
            <w:pPr>
              <w:pStyle w:val="Default"/>
              <w:jc w:val="center"/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</w:pP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(PO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  <w:vertAlign w:val="subscript"/>
              </w:rPr>
              <w:t>4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</w:rPr>
              <w:t>)</w:t>
            </w:r>
            <w:r w:rsidRPr="006264C1">
              <w:rPr>
                <w:rFonts w:ascii="Kokila" w:hAnsi="Kokila" w:cs="Kokila"/>
                <w:b/>
                <w:bCs/>
                <w:iCs/>
                <w:sz w:val="38"/>
                <w:szCs w:val="23"/>
                <w:vertAlign w:val="superscript"/>
              </w:rPr>
              <w:t>-3</w:t>
            </w: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1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Barium Nitrate  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(Ba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+2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2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Calcium Nitrate  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(Ca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+2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3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Lithium Chloride 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(Li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+1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4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>Potassium Chloride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 xml:space="preserve"> (K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5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Magnesium Nitrate 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(Mg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+2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 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  <w:tr w:rsidR="00766F03" w:rsidRPr="006264C1" w:rsidTr="006264C1">
        <w:trPr>
          <w:trHeight w:val="214"/>
        </w:trPr>
        <w:tc>
          <w:tcPr>
            <w:tcW w:w="2808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34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34"/>
                <w:szCs w:val="23"/>
              </w:rPr>
              <w:t xml:space="preserve">Test tube # 6 </w:t>
            </w:r>
          </w:p>
        </w:tc>
        <w:tc>
          <w:tcPr>
            <w:tcW w:w="342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sz w:val="26"/>
                <w:szCs w:val="23"/>
              </w:rPr>
            </w:pPr>
            <w:r w:rsidRPr="006264C1">
              <w:rPr>
                <w:rFonts w:ascii="Kokila" w:hAnsi="Kokila" w:cs="Kokila"/>
                <w:bCs/>
                <w:iCs/>
                <w:sz w:val="26"/>
                <w:szCs w:val="23"/>
              </w:rPr>
              <w:t xml:space="preserve">Strontium Nitrate 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(Sr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  <w:vertAlign w:val="superscript"/>
              </w:rPr>
              <w:t>+2</w:t>
            </w:r>
            <w:r w:rsidRPr="006264C1">
              <w:rPr>
                <w:rFonts w:ascii="Kokila" w:hAnsi="Kokila" w:cs="Kokila"/>
                <w:b/>
                <w:bCs/>
                <w:iCs/>
                <w:sz w:val="26"/>
                <w:szCs w:val="23"/>
              </w:rPr>
              <w:t>)</w:t>
            </w: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  <w:tc>
          <w:tcPr>
            <w:tcW w:w="2160" w:type="dxa"/>
          </w:tcPr>
          <w:p w:rsidR="00766F03" w:rsidRPr="006264C1" w:rsidRDefault="00766F03" w:rsidP="00FC00FC">
            <w:pPr>
              <w:pStyle w:val="Default"/>
              <w:rPr>
                <w:rFonts w:ascii="Kokila" w:hAnsi="Kokila" w:cs="Kokila"/>
                <w:bCs/>
                <w:iCs/>
                <w:sz w:val="26"/>
                <w:szCs w:val="23"/>
              </w:rPr>
            </w:pPr>
          </w:p>
        </w:tc>
      </w:tr>
    </w:tbl>
    <w:p w:rsidR="00766F03" w:rsidRPr="006264C1" w:rsidRDefault="00766F03" w:rsidP="00766F03">
      <w:pPr>
        <w:pStyle w:val="Default"/>
        <w:rPr>
          <w:rFonts w:ascii="Kokila" w:hAnsi="Kokila" w:cs="Kokila"/>
          <w:bCs/>
          <w:iCs/>
          <w:sz w:val="26"/>
          <w:szCs w:val="23"/>
        </w:rPr>
      </w:pPr>
    </w:p>
    <w:p w:rsidR="00D30471" w:rsidRPr="006264C1" w:rsidRDefault="00D30471" w:rsidP="00D30471">
      <w:pPr>
        <w:pStyle w:val="Default"/>
        <w:numPr>
          <w:ilvl w:val="0"/>
          <w:numId w:val="1"/>
        </w:numPr>
        <w:rPr>
          <w:rFonts w:ascii="Kokila" w:hAnsi="Kokila" w:cs="Kokila"/>
          <w:sz w:val="26"/>
          <w:szCs w:val="23"/>
        </w:rPr>
      </w:pPr>
      <w:r w:rsidRPr="006264C1">
        <w:rPr>
          <w:rFonts w:ascii="Kokila" w:hAnsi="Kokila" w:cs="Kokila"/>
          <w:bCs/>
          <w:iCs/>
          <w:sz w:val="26"/>
          <w:szCs w:val="23"/>
        </w:rPr>
        <w:t xml:space="preserve">To each test tube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 xml:space="preserve">add </w:t>
      </w:r>
      <w:r w:rsidR="003F36A1" w:rsidRPr="006264C1">
        <w:rPr>
          <w:rFonts w:ascii="Kokila" w:hAnsi="Kokila" w:cs="Kokila"/>
          <w:b/>
          <w:bCs/>
          <w:iCs/>
          <w:sz w:val="26"/>
          <w:szCs w:val="23"/>
        </w:rPr>
        <w:t>6 drops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</w:t>
      </w:r>
      <w:proofErr w:type="gramStart"/>
      <w:r w:rsidRPr="006264C1">
        <w:rPr>
          <w:rFonts w:ascii="Kokila" w:hAnsi="Kokila" w:cs="Kokila"/>
          <w:bCs/>
          <w:iCs/>
          <w:sz w:val="26"/>
          <w:szCs w:val="23"/>
        </w:rPr>
        <w:t xml:space="preserve">of 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 the</w:t>
      </w:r>
      <w:proofErr w:type="gramEnd"/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 </w:t>
      </w:r>
      <w:r w:rsidRPr="006264C1">
        <w:rPr>
          <w:rFonts w:ascii="Kokila" w:hAnsi="Kokila" w:cs="Kokila"/>
          <w:bCs/>
          <w:i/>
          <w:iCs/>
          <w:sz w:val="26"/>
          <w:szCs w:val="23"/>
        </w:rPr>
        <w:t>carbonate</w:t>
      </w:r>
      <w:r w:rsidR="00E30C44" w:rsidRPr="006264C1">
        <w:rPr>
          <w:rFonts w:ascii="Kokila" w:hAnsi="Kokila" w:cs="Kokila"/>
          <w:bCs/>
          <w:i/>
          <w:iCs/>
          <w:sz w:val="26"/>
          <w:szCs w:val="23"/>
        </w:rPr>
        <w:t xml:space="preserve"> ion 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>(CO</w:t>
      </w:r>
      <w:r w:rsidR="00E30C44" w:rsidRPr="006264C1">
        <w:rPr>
          <w:rFonts w:ascii="Kokila" w:hAnsi="Kokila" w:cs="Kokila"/>
          <w:bCs/>
          <w:iCs/>
          <w:sz w:val="26"/>
          <w:szCs w:val="23"/>
          <w:vertAlign w:val="subscript"/>
        </w:rPr>
        <w:t>3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>)</w:t>
      </w:r>
      <w:r w:rsidR="00E30C44" w:rsidRPr="006264C1">
        <w:rPr>
          <w:rFonts w:ascii="Kokila" w:hAnsi="Kokila" w:cs="Kokila"/>
          <w:bCs/>
          <w:i/>
          <w:iCs/>
          <w:sz w:val="18"/>
          <w:szCs w:val="23"/>
        </w:rPr>
        <w:t xml:space="preserve"> </w:t>
      </w:r>
      <w:r w:rsidRPr="006264C1">
        <w:rPr>
          <w:rFonts w:ascii="Kokila" w:hAnsi="Kokila" w:cs="Kokila"/>
          <w:bCs/>
          <w:iCs/>
          <w:sz w:val="18"/>
          <w:szCs w:val="23"/>
        </w:rPr>
        <w:t xml:space="preserve"> 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and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record the results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. If a precipitate 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>forms (if you see cloudiness)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write an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I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indicating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I</w:t>
      </w:r>
      <w:r w:rsidRPr="006264C1">
        <w:rPr>
          <w:rFonts w:ascii="Kokila" w:hAnsi="Kokila" w:cs="Kokila"/>
          <w:bCs/>
          <w:iCs/>
          <w:sz w:val="26"/>
          <w:szCs w:val="23"/>
        </w:rPr>
        <w:t>NSOLUBLE</w:t>
      </w:r>
      <w:r w:rsidR="003E349A" w:rsidRPr="006264C1">
        <w:rPr>
          <w:rFonts w:ascii="Kokila" w:hAnsi="Kokila" w:cs="Kokila"/>
          <w:bCs/>
          <w:iCs/>
          <w:sz w:val="26"/>
          <w:szCs w:val="23"/>
        </w:rPr>
        <w:t>, then describe the precipitate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. If no cloudiness is observed, write an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 for </w:t>
      </w:r>
      <w:r w:rsidRPr="006264C1">
        <w:rPr>
          <w:rFonts w:ascii="Kokila" w:hAnsi="Kokila" w:cs="Kokila"/>
          <w:b/>
          <w:bCs/>
          <w:iCs/>
          <w:sz w:val="26"/>
          <w:szCs w:val="23"/>
        </w:rPr>
        <w:t>S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OLUBLE. </w:t>
      </w:r>
    </w:p>
    <w:p w:rsidR="00E30C44" w:rsidRPr="006264C1" w:rsidRDefault="00D30471" w:rsidP="00E30C44">
      <w:pPr>
        <w:pStyle w:val="Default"/>
        <w:numPr>
          <w:ilvl w:val="0"/>
          <w:numId w:val="1"/>
        </w:numPr>
        <w:rPr>
          <w:rFonts w:ascii="Kokila" w:hAnsi="Kokila" w:cs="Kokila"/>
          <w:sz w:val="26"/>
          <w:szCs w:val="23"/>
        </w:rPr>
      </w:pPr>
      <w:r w:rsidRPr="006264C1">
        <w:rPr>
          <w:rFonts w:ascii="Kokila" w:hAnsi="Kokila" w:cs="Kokila"/>
          <w:bCs/>
          <w:iCs/>
          <w:sz w:val="26"/>
          <w:szCs w:val="23"/>
        </w:rPr>
        <w:t>Rinse all test tubes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 over a paper towel so that no solids go down the drain.</w:t>
      </w:r>
    </w:p>
    <w:p w:rsidR="00E30C44" w:rsidRPr="006264C1" w:rsidRDefault="00D30471" w:rsidP="00D30471">
      <w:pPr>
        <w:pStyle w:val="Default"/>
        <w:numPr>
          <w:ilvl w:val="0"/>
          <w:numId w:val="1"/>
        </w:numPr>
        <w:rPr>
          <w:rFonts w:ascii="Kokila" w:hAnsi="Kokila" w:cs="Kokila"/>
          <w:sz w:val="26"/>
          <w:szCs w:val="23"/>
        </w:rPr>
      </w:pPr>
      <w:r w:rsidRPr="006264C1">
        <w:rPr>
          <w:rFonts w:ascii="Kokila" w:hAnsi="Kokila" w:cs="Kokila"/>
          <w:bCs/>
          <w:iCs/>
          <w:sz w:val="26"/>
          <w:szCs w:val="23"/>
        </w:rPr>
        <w:t xml:space="preserve"> 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Refill the six test tubes with </w:t>
      </w:r>
      <w:bookmarkStart w:id="0" w:name="_GoBack"/>
      <w:bookmarkEnd w:id="0"/>
      <w:r w:rsidR="003F36A1" w:rsidRPr="006264C1">
        <w:rPr>
          <w:rFonts w:ascii="Kokila" w:hAnsi="Kokila" w:cs="Kokila"/>
          <w:b/>
          <w:bCs/>
          <w:iCs/>
          <w:sz w:val="26"/>
          <w:szCs w:val="23"/>
        </w:rPr>
        <w:t>8 drops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 of each positive ion </w:t>
      </w:r>
      <w:r w:rsidRPr="006264C1">
        <w:rPr>
          <w:rFonts w:ascii="Kokila" w:hAnsi="Kokila" w:cs="Kokila"/>
          <w:bCs/>
          <w:iCs/>
          <w:sz w:val="26"/>
          <w:szCs w:val="23"/>
        </w:rPr>
        <w:t>solutions</w:t>
      </w:r>
      <w:r w:rsidR="00E30C44" w:rsidRPr="006264C1">
        <w:rPr>
          <w:rFonts w:ascii="Kokila" w:hAnsi="Kokila" w:cs="Kokila"/>
          <w:bCs/>
          <w:iCs/>
          <w:sz w:val="26"/>
          <w:szCs w:val="23"/>
        </w:rPr>
        <w:t xml:space="preserve"> (as in step 2) </w:t>
      </w:r>
      <w:r w:rsidRPr="006264C1">
        <w:rPr>
          <w:rFonts w:ascii="Kokila" w:hAnsi="Kokila" w:cs="Kokila"/>
          <w:bCs/>
          <w:iCs/>
          <w:sz w:val="26"/>
          <w:szCs w:val="23"/>
        </w:rPr>
        <w:t xml:space="preserve">to the test tubes as indicated in the table. 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 xml:space="preserve">Questions: 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 xml:space="preserve">1. Which cations formed a precipitate with the carbonate ion? 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 xml:space="preserve">2. Which cations formed a precipitate with the phosphate ion? 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</w:p>
    <w:p w:rsidR="003E349A" w:rsidRPr="003E349A" w:rsidRDefault="00D30471" w:rsidP="00D30471">
      <w:pPr>
        <w:pStyle w:val="Default"/>
        <w:rPr>
          <w:rFonts w:ascii="Bell MT" w:hAnsi="Bell MT"/>
          <w:bCs/>
          <w:iCs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 xml:space="preserve">3. Give the Family name for the compounds that formed precipitates. 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</w:p>
    <w:p w:rsidR="00D30471" w:rsidRDefault="00D30471" w:rsidP="00D30471">
      <w:pPr>
        <w:pStyle w:val="Default"/>
        <w:rPr>
          <w:rFonts w:ascii="Bell MT" w:hAnsi="Bell MT"/>
          <w:bCs/>
          <w:iCs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>4. For the most part, would you conclude that Group I ions form compounds with phosphate that are soluble or insoluble</w:t>
      </w:r>
      <w:r w:rsidR="003E349A">
        <w:rPr>
          <w:rFonts w:ascii="Bell MT" w:hAnsi="Bell MT"/>
          <w:bCs/>
          <w:iCs/>
          <w:sz w:val="28"/>
          <w:szCs w:val="23"/>
        </w:rPr>
        <w:t>, why</w:t>
      </w:r>
      <w:r w:rsidRPr="00D30471">
        <w:rPr>
          <w:rFonts w:ascii="Bell MT" w:hAnsi="Bell MT"/>
          <w:bCs/>
          <w:iCs/>
          <w:sz w:val="28"/>
          <w:szCs w:val="23"/>
        </w:rPr>
        <w:t xml:space="preserve">? </w:t>
      </w:r>
    </w:p>
    <w:p w:rsidR="003E349A" w:rsidRDefault="003E349A" w:rsidP="00D30471">
      <w:pPr>
        <w:pStyle w:val="Default"/>
        <w:rPr>
          <w:rFonts w:ascii="Bell MT" w:hAnsi="Bell MT"/>
          <w:bCs/>
          <w:iCs/>
          <w:sz w:val="28"/>
          <w:szCs w:val="23"/>
        </w:rPr>
      </w:pPr>
    </w:p>
    <w:p w:rsidR="003E349A" w:rsidRPr="00D30471" w:rsidRDefault="003E349A" w:rsidP="00D30471">
      <w:pPr>
        <w:pStyle w:val="Default"/>
        <w:rPr>
          <w:rFonts w:ascii="Bell MT" w:hAnsi="Bell MT"/>
          <w:sz w:val="28"/>
          <w:szCs w:val="23"/>
        </w:rPr>
      </w:pP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</w:p>
    <w:p w:rsidR="003E349A" w:rsidRDefault="00D30471" w:rsidP="003E349A">
      <w:pPr>
        <w:pStyle w:val="Default"/>
        <w:rPr>
          <w:rFonts w:ascii="Bell MT" w:hAnsi="Bell MT"/>
          <w:bCs/>
          <w:iCs/>
          <w:sz w:val="28"/>
          <w:szCs w:val="23"/>
        </w:rPr>
      </w:pPr>
      <w:r w:rsidRPr="00D30471">
        <w:rPr>
          <w:rFonts w:ascii="Bell MT" w:hAnsi="Bell MT"/>
          <w:bCs/>
          <w:iCs/>
          <w:sz w:val="28"/>
          <w:szCs w:val="23"/>
        </w:rPr>
        <w:t xml:space="preserve">5. </w:t>
      </w:r>
      <w:r w:rsidR="003E349A" w:rsidRPr="003E349A">
        <w:rPr>
          <w:rFonts w:ascii="Bell MT" w:hAnsi="Bell MT"/>
          <w:bCs/>
          <w:iCs/>
          <w:sz w:val="28"/>
          <w:szCs w:val="23"/>
        </w:rPr>
        <w:t xml:space="preserve">Based off your general results from the lab, which pair of elements do you think would act more alike, </w:t>
      </w:r>
      <w:r w:rsidR="003E349A" w:rsidRPr="003E349A">
        <w:rPr>
          <w:rFonts w:ascii="Bell MT" w:hAnsi="Bell MT"/>
          <w:bCs/>
          <w:i/>
          <w:iCs/>
          <w:sz w:val="28"/>
          <w:szCs w:val="23"/>
        </w:rPr>
        <w:t>nitrogen and phosphorous</w:t>
      </w:r>
      <w:r w:rsidR="003E349A" w:rsidRPr="003E349A">
        <w:rPr>
          <w:rFonts w:ascii="Bell MT" w:hAnsi="Bell MT"/>
          <w:bCs/>
          <w:iCs/>
          <w:sz w:val="28"/>
          <w:szCs w:val="23"/>
        </w:rPr>
        <w:t xml:space="preserve"> or </w:t>
      </w:r>
      <w:r w:rsidR="003E349A" w:rsidRPr="003E349A">
        <w:rPr>
          <w:rFonts w:ascii="Bell MT" w:hAnsi="Bell MT"/>
          <w:bCs/>
          <w:i/>
          <w:iCs/>
          <w:sz w:val="28"/>
          <w:szCs w:val="23"/>
        </w:rPr>
        <w:t>sulfur and chlorine</w:t>
      </w:r>
      <w:r w:rsidR="003E349A" w:rsidRPr="003E349A">
        <w:rPr>
          <w:rFonts w:ascii="Bell MT" w:hAnsi="Bell MT"/>
          <w:bCs/>
          <w:iCs/>
          <w:sz w:val="28"/>
          <w:szCs w:val="23"/>
        </w:rPr>
        <w:t>, why?</w:t>
      </w:r>
    </w:p>
    <w:p w:rsidR="00022A49" w:rsidRDefault="00022A49" w:rsidP="003E349A">
      <w:pPr>
        <w:pStyle w:val="Default"/>
        <w:rPr>
          <w:rFonts w:ascii="Bell MT" w:hAnsi="Bell MT"/>
          <w:bCs/>
          <w:iCs/>
          <w:sz w:val="28"/>
          <w:szCs w:val="23"/>
        </w:rPr>
      </w:pPr>
    </w:p>
    <w:p w:rsidR="00022A49" w:rsidRDefault="00022A49" w:rsidP="003E349A">
      <w:pPr>
        <w:pStyle w:val="Default"/>
        <w:rPr>
          <w:rFonts w:ascii="Bell MT" w:hAnsi="Bell MT"/>
          <w:bCs/>
          <w:iCs/>
          <w:sz w:val="28"/>
          <w:szCs w:val="23"/>
        </w:rPr>
      </w:pPr>
    </w:p>
    <w:p w:rsidR="00022A49" w:rsidRPr="003E349A" w:rsidRDefault="00022A49" w:rsidP="003E349A">
      <w:pPr>
        <w:pStyle w:val="Default"/>
        <w:rPr>
          <w:rFonts w:ascii="Bell MT" w:hAnsi="Bell MT"/>
          <w:bCs/>
          <w:iCs/>
          <w:sz w:val="28"/>
          <w:szCs w:val="23"/>
        </w:rPr>
      </w:pPr>
      <w:r>
        <w:rPr>
          <w:rFonts w:ascii="Bell MT" w:hAnsi="Bell MT"/>
          <w:bCs/>
          <w:iCs/>
          <w:sz w:val="28"/>
          <w:szCs w:val="23"/>
        </w:rPr>
        <w:t>6. Using evidence from your lab, make a general statement on “which elements act alike” on the periodic table.</w:t>
      </w:r>
    </w:p>
    <w:p w:rsidR="00D30471" w:rsidRPr="00D30471" w:rsidRDefault="00D30471" w:rsidP="00D30471">
      <w:pPr>
        <w:pStyle w:val="Default"/>
        <w:rPr>
          <w:rFonts w:ascii="Bell MT" w:hAnsi="Bell MT"/>
          <w:sz w:val="28"/>
          <w:szCs w:val="23"/>
        </w:rPr>
      </w:pPr>
    </w:p>
    <w:p w:rsidR="00081FAA" w:rsidRPr="00D30471" w:rsidRDefault="00C27593" w:rsidP="00D30471"/>
    <w:sectPr w:rsidR="00081FAA" w:rsidRPr="00D30471" w:rsidSect="003E349A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93" w:rsidRDefault="00C27593" w:rsidP="003E349A">
      <w:pPr>
        <w:spacing w:after="0" w:line="240" w:lineRule="auto"/>
      </w:pPr>
      <w:r>
        <w:separator/>
      </w:r>
    </w:p>
  </w:endnote>
  <w:endnote w:type="continuationSeparator" w:id="0">
    <w:p w:rsidR="00C27593" w:rsidRDefault="00C27593" w:rsidP="003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93" w:rsidRDefault="00C27593" w:rsidP="003E349A">
      <w:pPr>
        <w:spacing w:after="0" w:line="240" w:lineRule="auto"/>
      </w:pPr>
      <w:r>
        <w:separator/>
      </w:r>
    </w:p>
  </w:footnote>
  <w:footnote w:type="continuationSeparator" w:id="0">
    <w:p w:rsidR="00C27593" w:rsidRDefault="00C27593" w:rsidP="003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9A" w:rsidRPr="003E349A" w:rsidRDefault="003E349A" w:rsidP="003E349A">
    <w:pPr>
      <w:pStyle w:val="Default"/>
      <w:jc w:val="center"/>
      <w:rPr>
        <w:rFonts w:ascii="Bell MT" w:hAnsi="Bell MT"/>
        <w:b/>
        <w:sz w:val="36"/>
        <w:szCs w:val="23"/>
      </w:rPr>
    </w:pPr>
    <w:r>
      <w:rPr>
        <w:rFonts w:ascii="Bell MT" w:hAnsi="Bell MT"/>
        <w:b/>
        <w:bCs/>
        <w:iCs/>
        <w:sz w:val="36"/>
        <w:szCs w:val="23"/>
      </w:rPr>
      <w:t xml:space="preserve">Which Elements Act Alike Lab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0134D"/>
    <w:multiLevelType w:val="hybridMultilevel"/>
    <w:tmpl w:val="9E0E0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71"/>
    <w:rsid w:val="00022A49"/>
    <w:rsid w:val="00107F49"/>
    <w:rsid w:val="003E349A"/>
    <w:rsid w:val="003F36A1"/>
    <w:rsid w:val="006264C1"/>
    <w:rsid w:val="00766F03"/>
    <w:rsid w:val="008161B3"/>
    <w:rsid w:val="00B204E3"/>
    <w:rsid w:val="00C27593"/>
    <w:rsid w:val="00D30471"/>
    <w:rsid w:val="00E30C44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A25A8-FEB0-49B1-AC94-982315D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9A"/>
  </w:style>
  <w:style w:type="paragraph" w:styleId="Footer">
    <w:name w:val="footer"/>
    <w:basedOn w:val="Normal"/>
    <w:link w:val="FooterChar"/>
    <w:uiPriority w:val="99"/>
    <w:unhideWhenUsed/>
    <w:rsid w:val="003E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9A"/>
  </w:style>
  <w:style w:type="paragraph" w:styleId="BalloonText">
    <w:name w:val="Balloon Text"/>
    <w:basedOn w:val="Normal"/>
    <w:link w:val="BalloonTextChar"/>
    <w:uiPriority w:val="99"/>
    <w:semiHidden/>
    <w:unhideWhenUsed/>
    <w:rsid w:val="003F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KEVIN LOCKARD</cp:lastModifiedBy>
  <cp:revision>7</cp:revision>
  <cp:lastPrinted>2015-09-28T10:35:00Z</cp:lastPrinted>
  <dcterms:created xsi:type="dcterms:W3CDTF">2014-04-16T15:04:00Z</dcterms:created>
  <dcterms:modified xsi:type="dcterms:W3CDTF">2016-09-29T15:47:00Z</dcterms:modified>
</cp:coreProperties>
</file>